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3C6" w:rsidRPr="000A080A" w:rsidRDefault="007D73C6" w:rsidP="000A080A">
      <w:pPr>
        <w:shd w:val="clear" w:color="auto" w:fill="FFFFFF"/>
        <w:spacing w:after="0" w:line="312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0A080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Книги о войне для дошкольников</w:t>
      </w:r>
    </w:p>
    <w:p w:rsidR="00D60FF0" w:rsidRDefault="007D73C6" w:rsidP="00D60FF0">
      <w:pPr>
        <w:spacing w:after="0" w:line="360" w:lineRule="auto"/>
        <w:ind w:firstLine="709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 202</w:t>
      </w:r>
      <w:r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4 году мы празднуем </w:t>
      </w: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80</w:t>
      </w:r>
      <w:r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лет великой Победы. Время идет, но мы храним память о Великой Отечественной войне. Эта важная дата будет отмечена не только в средствах массовой информации, но и по всей стране: в детских садах, школах и вузах пройдут мероприятия, посвященные этому памятному дню. Совсем не важно, как это называть – патриотическим воспитанием, уроками истории или информацией для общего развития, но детям необходимо рассказывать о подвигах и славе предков, о страшной угрозе, нависшей над нашей страной, и о великой Победе.</w:t>
      </w:r>
      <w:r w:rsidR="00D60FF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r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Ведь становление русского боевого духа – неотъемлемая часть истории нашей страны, начиная с древнейших времен.</w:t>
      </w:r>
      <w:r w:rsidR="00D60FF0"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r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При знакомстве детей старшего дошкольного возраста (5-7 лет) с темой войны перед родителями стоят три основные задачи:</w:t>
      </w:r>
    </w:p>
    <w:p w:rsidR="00D60FF0" w:rsidRDefault="007D73C6" w:rsidP="00D60FF0">
      <w:pPr>
        <w:spacing w:after="0" w:line="36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1. Познакомить детей с праздником «День Победы». Рассказать о Великой Отечественной войне.</w:t>
      </w:r>
      <w:r w:rsidR="00D60FF0"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</w:p>
    <w:p w:rsidR="00D60FF0" w:rsidRDefault="007D73C6" w:rsidP="00D60FF0">
      <w:pPr>
        <w:spacing w:after="0" w:line="36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2. Продолжать знакомить с событиями Великой Отечественной войны посредством художественного слова, рассматривая репродукции картин о войне, слушая песни военных лет.</w:t>
      </w:r>
    </w:p>
    <w:p w:rsidR="007D73C6" w:rsidRPr="007D73C6" w:rsidRDefault="007D73C6" w:rsidP="00D60FF0">
      <w:pPr>
        <w:spacing w:after="0" w:line="36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3. Воспитывать уважение к памяти павших бойцов и старшему поколению.</w:t>
      </w:r>
      <w:r w:rsidR="00D60FF0"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r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 достижении этих целей помогут классические художественные произведения, а также прекрасно иллюстрированные книги, основанные на документальных материалах.</w:t>
      </w:r>
    </w:p>
    <w:p w:rsidR="007D73C6" w:rsidRPr="007D73C6" w:rsidRDefault="007D73C6" w:rsidP="00D60FF0">
      <w:pPr>
        <w:spacing w:after="0" w:line="36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Приведу для примера несколько изданий - как современных, так и букинистических.</w:t>
      </w:r>
      <w:bookmarkStart w:id="0" w:name="_GoBack"/>
      <w:bookmarkEnd w:id="0"/>
    </w:p>
    <w:p w:rsidR="007D73C6" w:rsidRPr="007D73C6" w:rsidRDefault="007D73C6" w:rsidP="00D60FF0">
      <w:pPr>
        <w:spacing w:after="0" w:line="36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7D73C6">
        <w:rPr>
          <w:rFonts w:ascii="Georgia" w:eastAsia="Times New Roman" w:hAnsi="Georgia" w:cs="Times New Roman"/>
          <w:noProof/>
          <w:color w:val="0066CC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3A63F8D9" wp14:editId="5683AFFE">
            <wp:extent cx="1676400" cy="2590800"/>
            <wp:effectExtent l="0" t="0" r="0" b="0"/>
            <wp:docPr id="1" name="Рисунок 1" descr="http://img1.labirint.ru/books/329832/big.jpg">
              <a:hlinkClick xmlns:a="http://schemas.openxmlformats.org/drawingml/2006/main" r:id="rId4" tgtFrame="&quot;_blank&quot;" tooltip="&quot;Интернет-магазин Лабирин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1.labirint.ru/books/329832/big.jpg">
                      <a:hlinkClick r:id="rId4" tgtFrame="&quot;_blank&quot;" tooltip="&quot;Интернет-магазин Лабирин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0FF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Дмитрий </w:t>
      </w:r>
      <w:proofErr w:type="spellStart"/>
      <w:r w:rsidR="00D60FF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Пентегов</w:t>
      </w:r>
      <w:proofErr w:type="spellEnd"/>
      <w:r w:rsidR="00D60FF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: </w:t>
      </w:r>
      <w:hyperlink r:id="rId6" w:tgtFrame="_blank" w:history="1">
        <w:r w:rsidRPr="007D73C6">
          <w:rPr>
            <w:rFonts w:ascii="Georgia" w:eastAsia="Times New Roman" w:hAnsi="Georgia" w:cs="Times New Roman"/>
            <w:color w:val="0066CC"/>
            <w:sz w:val="24"/>
            <w:szCs w:val="24"/>
            <w:u w:val="single"/>
            <w:bdr w:val="none" w:sz="0" w:space="0" w:color="auto" w:frame="1"/>
            <w:lang w:eastAsia="ru-RU"/>
          </w:rPr>
          <w:t>Паровоз</w:t>
        </w:r>
        <w:r w:rsidRPr="007D73C6">
          <w:rPr>
            <w:rFonts w:ascii="Georgia" w:eastAsia="Times New Roman" w:hAnsi="Georgia" w:cs="Times New Roman"/>
            <w:color w:val="0066C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</w:t>
        </w:r>
        <w:r w:rsidRPr="007D73C6">
          <w:rPr>
            <w:rFonts w:ascii="Georgia" w:eastAsia="Times New Roman" w:hAnsi="Georgia" w:cs="Times New Roman"/>
            <w:color w:val="0066CC"/>
            <w:sz w:val="24"/>
            <w:szCs w:val="24"/>
            <w:u w:val="single"/>
            <w:bdr w:val="none" w:sz="0" w:space="0" w:color="auto" w:frame="1"/>
            <w:lang w:eastAsia="ru-RU"/>
          </w:rPr>
          <w:t>«Овечка»</w:t>
        </w:r>
      </w:hyperlink>
      <w:r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 Герой этой сказки –</w:t>
      </w:r>
      <w:r w:rsidR="00D60FF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небольшой паровоз</w:t>
      </w:r>
      <w:r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, который жел</w:t>
      </w:r>
      <w:r w:rsidR="00D60FF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езнодорожники ласково называли «Овечка»</w:t>
      </w:r>
      <w:r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. Когда-то он ездил от Москвы до самого Тихого океана. Потом его сменили мощные </w:t>
      </w:r>
      <w:r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lastRenderedPageBreak/>
        <w:t xml:space="preserve">паровозы других </w:t>
      </w:r>
      <w:r w:rsidR="00D60FF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серий, но «Овечек»</w:t>
      </w:r>
      <w:r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все уважали за то, что они прочные и надёжные. А в годы Великой Отечественной войны началась новая жизнь этого паровоза: он стал зенитным бронепоездом и отгонял от наших эшелонов вражеские самолёты, вписав свою страницу в историю Великой Победы.</w:t>
      </w:r>
    </w:p>
    <w:p w:rsidR="007D73C6" w:rsidRPr="00D60FF0" w:rsidRDefault="007D73C6" w:rsidP="00D60FF0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D73C6">
        <w:rPr>
          <w:rFonts w:ascii="Georgia" w:eastAsia="Times New Roman" w:hAnsi="Georgia" w:cs="Times New Roman"/>
          <w:noProof/>
          <w:color w:val="0066CC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284E660A" wp14:editId="0A3ADB86">
            <wp:extent cx="1790700" cy="2562225"/>
            <wp:effectExtent l="0" t="0" r="0" b="9525"/>
            <wp:docPr id="2" name="Рисунок 2" descr="http://img1.labirint.ru/books42/416249/big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g1.labirint.ru/books42/416249/big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73C6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«</w:t>
      </w:r>
      <w:hyperlink r:id="rId9" w:tgtFrame="_blank" w:history="1">
        <w:r w:rsidRPr="007D73C6">
          <w:rPr>
            <w:rFonts w:ascii="Georgia" w:eastAsia="Times New Roman" w:hAnsi="Georgia" w:cs="Times New Roman"/>
            <w:color w:val="0066C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Сказка о Военной тайне, о </w:t>
        </w:r>
        <w:proofErr w:type="spellStart"/>
        <w:r w:rsidRPr="007D73C6">
          <w:rPr>
            <w:rFonts w:ascii="Georgia" w:eastAsia="Times New Roman" w:hAnsi="Georgia" w:cs="Times New Roman"/>
            <w:color w:val="0066CC"/>
            <w:sz w:val="24"/>
            <w:szCs w:val="24"/>
            <w:u w:val="single"/>
            <w:bdr w:val="none" w:sz="0" w:space="0" w:color="auto" w:frame="1"/>
            <w:lang w:eastAsia="ru-RU"/>
          </w:rPr>
          <w:t>Мальчише-Кибальчише</w:t>
        </w:r>
        <w:proofErr w:type="spellEnd"/>
        <w:r w:rsidRPr="007D73C6">
          <w:rPr>
            <w:rFonts w:ascii="Georgia" w:eastAsia="Times New Roman" w:hAnsi="Georgia" w:cs="Times New Roman"/>
            <w:color w:val="0066CC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и его твёрдом слове</w:t>
        </w:r>
      </w:hyperlink>
      <w:r w:rsidR="00D60FF0" w:rsidRPr="00D60FF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» </w:t>
      </w:r>
      <w:proofErr w:type="spellStart"/>
      <w:r w:rsidR="00D60FF0" w:rsidRPr="00D60FF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А.Гайдара</w:t>
      </w:r>
      <w:proofErr w:type="spellEnd"/>
      <w:r w:rsidR="00D60FF0" w:rsidRPr="00D60FF0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. </w:t>
      </w:r>
      <w:r w:rsidRPr="00D60FF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После ухода старших на войну со внезапно напавшими </w:t>
      </w:r>
      <w:r w:rsidR="00D60FF0" w:rsidRPr="00D60FF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на страну злобными «</w:t>
      </w:r>
      <w:proofErr w:type="spellStart"/>
      <w:r w:rsidR="00D60FF0" w:rsidRPr="00D60FF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буржуинами</w:t>
      </w:r>
      <w:proofErr w:type="spellEnd"/>
      <w:r w:rsidR="00D60FF0" w:rsidRPr="00D60FF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» </w:t>
      </w:r>
      <w:proofErr w:type="spellStart"/>
      <w:r w:rsidRPr="00D60F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Мальчиш-Кибальчиш</w:t>
      </w:r>
      <w:proofErr w:type="spellEnd"/>
      <w:r w:rsidRPr="00D60F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возглавил сопротивление последней оставшейся силы, мальчишек — «</w:t>
      </w:r>
      <w:proofErr w:type="spellStart"/>
      <w:r w:rsidRPr="00D60F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мальчишей</w:t>
      </w:r>
      <w:proofErr w:type="spellEnd"/>
      <w:r w:rsidRPr="00D60F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 Им было нужно «только ночь простоять да день продержаться».</w:t>
      </w:r>
      <w:r w:rsidR="00D60FF0" w:rsidRPr="00D60F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60F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r w:rsidRPr="00D60FF0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Эй же вы, </w:t>
      </w:r>
      <w:proofErr w:type="spellStart"/>
      <w:r w:rsidRPr="00D60FF0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мальчиши</w:t>
      </w:r>
      <w:proofErr w:type="spellEnd"/>
      <w:r w:rsidRPr="00D60FF0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D60FF0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мальчиши</w:t>
      </w:r>
      <w:proofErr w:type="spellEnd"/>
      <w:r w:rsidRPr="00D60FF0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-малыши! Или нам, </w:t>
      </w:r>
      <w:proofErr w:type="spellStart"/>
      <w:r w:rsidRPr="00D60FF0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мальчишам</w:t>
      </w:r>
      <w:proofErr w:type="spellEnd"/>
      <w:r w:rsidRPr="00D60FF0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, только в палки играть да в скакалки скакать? И отцы ушли, и братья ушли. Или нам, </w:t>
      </w:r>
      <w:proofErr w:type="spellStart"/>
      <w:r w:rsidRPr="00D60FF0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мальчишам</w:t>
      </w:r>
      <w:proofErr w:type="spellEnd"/>
      <w:r w:rsidRPr="00D60FF0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, сидеть-дожидаться, чтобы </w:t>
      </w:r>
      <w:proofErr w:type="spellStart"/>
      <w:r w:rsidRPr="00D60FF0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буржуины</w:t>
      </w:r>
      <w:proofErr w:type="spellEnd"/>
      <w:r w:rsidRPr="00D60FF0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 xml:space="preserve"> пришли и забрали нас в своё проклятое </w:t>
      </w:r>
      <w:proofErr w:type="spellStart"/>
      <w:r w:rsidRPr="00D60FF0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буржуинство</w:t>
      </w:r>
      <w:proofErr w:type="spellEnd"/>
      <w:r w:rsidRPr="00D60FF0">
        <w:rPr>
          <w:rFonts w:ascii="Times New Roman" w:eastAsia="Times New Roman" w:hAnsi="Times New Roman" w:cs="Times New Roman"/>
          <w:iCs/>
          <w:color w:val="333333"/>
          <w:sz w:val="24"/>
          <w:szCs w:val="24"/>
          <w:bdr w:val="none" w:sz="0" w:space="0" w:color="auto" w:frame="1"/>
          <w:lang w:eastAsia="ru-RU"/>
        </w:rPr>
        <w:t>?</w:t>
      </w:r>
      <w:r w:rsidR="00D60FF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</w:p>
    <w:p w:rsidR="007D73C6" w:rsidRPr="007D73C6" w:rsidRDefault="007D73C6" w:rsidP="007D73C6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7D73C6">
        <w:rPr>
          <w:rFonts w:ascii="Georgia" w:eastAsia="Times New Roman" w:hAnsi="Georgia" w:cs="Times New Roman"/>
          <w:noProof/>
          <w:color w:val="0066CC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62AD52DD" wp14:editId="16130676">
            <wp:extent cx="1733550" cy="2238375"/>
            <wp:effectExtent l="0" t="0" r="0" b="9525"/>
            <wp:docPr id="3" name="Рисунок 3" descr="http://static.ozone.ru/multimedia/books_covers/1004651002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tatic.ozone.ru/multimedia/books_covers/1004651002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3C6" w:rsidRPr="000A080A" w:rsidRDefault="007D73C6" w:rsidP="000A080A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</w:t>
      </w:r>
      <w:r w:rsidR="00D60FF0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лдатская сказка </w:t>
      </w:r>
      <w:proofErr w:type="spellStart"/>
      <w:r w:rsidR="00D60FF0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К.Паустовского</w:t>
      </w:r>
      <w:proofErr w:type="spellEnd"/>
      <w:r w:rsidR="00D60FF0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</w:t>
      </w:r>
      <w:hyperlink r:id="rId12" w:tgtFrame="_blank" w:history="1">
        <w:r w:rsidRPr="000A080A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bdr w:val="none" w:sz="0" w:space="0" w:color="auto" w:frame="1"/>
            <w:lang w:eastAsia="ru-RU"/>
          </w:rPr>
          <w:t>Похождения жука-носорога</w:t>
        </w:r>
      </w:hyperlink>
      <w:r w:rsidR="00D60FF0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Когда Петр Терентьев уходил из деревни на войну, маленький сын его Степа не знал, что подарить отцу на прощание, и подарил наконец старого жука-носорога. Жук прошел вместе с отцом всю войну и вернулся в родные края. Удивительная история дружбы человека и жука!</w:t>
      </w:r>
    </w:p>
    <w:p w:rsidR="007D73C6" w:rsidRPr="007D73C6" w:rsidRDefault="007D73C6" w:rsidP="007D73C6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7D73C6">
        <w:rPr>
          <w:rFonts w:ascii="Georgia" w:eastAsia="Times New Roman" w:hAnsi="Georgia" w:cs="Times New Roman"/>
          <w:noProof/>
          <w:color w:val="0066CC"/>
          <w:sz w:val="24"/>
          <w:szCs w:val="24"/>
          <w:bdr w:val="none" w:sz="0" w:space="0" w:color="auto" w:frame="1"/>
          <w:lang w:eastAsia="ru-RU"/>
        </w:rPr>
        <w:lastRenderedPageBreak/>
        <w:drawing>
          <wp:inline distT="0" distB="0" distL="0" distR="0" wp14:anchorId="2E50E232" wp14:editId="0E35C2B7">
            <wp:extent cx="1905000" cy="2628900"/>
            <wp:effectExtent l="0" t="0" r="0" b="0"/>
            <wp:docPr id="4" name="Рисунок 4" descr="http://static.ozone.ru/multimedia/books_covers/1001643645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tatic.ozone.ru/multimedia/books_covers/1001643645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3C6" w:rsidRPr="000A080A" w:rsidRDefault="007D73C6" w:rsidP="000A080A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Еще</w:t>
      </w:r>
      <w:r w:rsidR="00D60FF0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один рассказ </w:t>
      </w:r>
      <w:proofErr w:type="spellStart"/>
      <w:r w:rsidR="00D60FF0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К.Паустовского</w:t>
      </w:r>
      <w:proofErr w:type="spellEnd"/>
      <w:r w:rsidR="00D60FF0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«</w:t>
      </w:r>
      <w:r w:rsidR="00F14B9E" w:rsidRPr="000A080A">
        <w:rPr>
          <w:rFonts w:ascii="Times New Roman" w:hAnsi="Times New Roman" w:cs="Times New Roman"/>
          <w:sz w:val="24"/>
          <w:szCs w:val="24"/>
        </w:rPr>
        <w:fldChar w:fldCharType="begin"/>
      </w:r>
      <w:r w:rsidR="00F14B9E" w:rsidRPr="000A080A">
        <w:rPr>
          <w:rFonts w:ascii="Times New Roman" w:hAnsi="Times New Roman" w:cs="Times New Roman"/>
          <w:sz w:val="24"/>
          <w:szCs w:val="24"/>
        </w:rPr>
        <w:instrText xml:space="preserve"> HYPERLINK "http://www.ozon.ru/context/detail/id/5062387/?partner=maminaraduga" </w:instrText>
      </w:r>
      <w:r w:rsidR="00F14B9E" w:rsidRPr="000A080A">
        <w:rPr>
          <w:rFonts w:ascii="Times New Roman" w:hAnsi="Times New Roman" w:cs="Times New Roman"/>
          <w:sz w:val="24"/>
          <w:szCs w:val="24"/>
        </w:rPr>
        <w:fldChar w:fldCharType="separate"/>
      </w:r>
      <w:r w:rsidRPr="000A080A">
        <w:rPr>
          <w:rFonts w:ascii="Times New Roman" w:eastAsia="Times New Roman" w:hAnsi="Times New Roman" w:cs="Times New Roman"/>
          <w:color w:val="0066CC"/>
          <w:sz w:val="24"/>
          <w:szCs w:val="24"/>
          <w:u w:val="single"/>
          <w:bdr w:val="none" w:sz="0" w:space="0" w:color="auto" w:frame="1"/>
          <w:lang w:eastAsia="ru-RU"/>
        </w:rPr>
        <w:t>Волшеб</w:t>
      </w:r>
      <w:r w:rsidRPr="000A080A">
        <w:rPr>
          <w:rFonts w:ascii="Times New Roman" w:eastAsia="Times New Roman" w:hAnsi="Times New Roman" w:cs="Times New Roman"/>
          <w:color w:val="0066CC"/>
          <w:sz w:val="24"/>
          <w:szCs w:val="24"/>
          <w:u w:val="single"/>
          <w:bdr w:val="none" w:sz="0" w:space="0" w:color="auto" w:frame="1"/>
          <w:lang w:eastAsia="ru-RU"/>
        </w:rPr>
        <w:t>н</w:t>
      </w:r>
      <w:r w:rsidRPr="000A080A">
        <w:rPr>
          <w:rFonts w:ascii="Times New Roman" w:eastAsia="Times New Roman" w:hAnsi="Times New Roman" w:cs="Times New Roman"/>
          <w:color w:val="0066CC"/>
          <w:sz w:val="24"/>
          <w:szCs w:val="24"/>
          <w:u w:val="single"/>
          <w:bdr w:val="none" w:sz="0" w:space="0" w:color="auto" w:frame="1"/>
          <w:lang w:eastAsia="ru-RU"/>
        </w:rPr>
        <w:t>ое ко</w:t>
      </w:r>
      <w:r w:rsidRPr="000A080A">
        <w:rPr>
          <w:rFonts w:ascii="Times New Roman" w:eastAsia="Times New Roman" w:hAnsi="Times New Roman" w:cs="Times New Roman"/>
          <w:color w:val="0066CC"/>
          <w:sz w:val="24"/>
          <w:szCs w:val="24"/>
          <w:u w:val="single"/>
          <w:bdr w:val="none" w:sz="0" w:space="0" w:color="auto" w:frame="1"/>
          <w:lang w:eastAsia="ru-RU"/>
        </w:rPr>
        <w:t>л</w:t>
      </w:r>
      <w:r w:rsidRPr="000A080A">
        <w:rPr>
          <w:rFonts w:ascii="Times New Roman" w:eastAsia="Times New Roman" w:hAnsi="Times New Roman" w:cs="Times New Roman"/>
          <w:color w:val="0066CC"/>
          <w:sz w:val="24"/>
          <w:szCs w:val="24"/>
          <w:u w:val="single"/>
          <w:bdr w:val="none" w:sz="0" w:space="0" w:color="auto" w:frame="1"/>
          <w:lang w:eastAsia="ru-RU"/>
        </w:rPr>
        <w:t>ечко</w:t>
      </w:r>
      <w:r w:rsidR="00F14B9E" w:rsidRPr="000A080A">
        <w:rPr>
          <w:rFonts w:ascii="Times New Roman" w:eastAsia="Times New Roman" w:hAnsi="Times New Roman" w:cs="Times New Roman"/>
          <w:color w:val="0066CC"/>
          <w:sz w:val="24"/>
          <w:szCs w:val="24"/>
          <w:u w:val="single"/>
          <w:bdr w:val="none" w:sz="0" w:space="0" w:color="auto" w:frame="1"/>
          <w:lang w:eastAsia="ru-RU"/>
        </w:rPr>
        <w:fldChar w:fldCharType="end"/>
      </w:r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о жизни в деревне во время войны, о доброте девочки </w:t>
      </w:r>
      <w:proofErr w:type="spellStart"/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Варюшки</w:t>
      </w:r>
      <w:proofErr w:type="spellEnd"/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волшебном колечке.</w:t>
      </w:r>
    </w:p>
    <w:p w:rsidR="007D73C6" w:rsidRPr="000A080A" w:rsidRDefault="007D73C6" w:rsidP="000A080A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Переиздание этих рассказов можно найти, например, в таком сборнике: </w:t>
      </w:r>
    </w:p>
    <w:p w:rsidR="000A080A" w:rsidRDefault="000A080A" w:rsidP="007D73C6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</w:p>
    <w:p w:rsidR="000A080A" w:rsidRDefault="000A080A" w:rsidP="007D73C6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07ECCE2D">
            <wp:extent cx="1752600" cy="23241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324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080A" w:rsidRDefault="000A080A" w:rsidP="007D73C6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</w:p>
    <w:p w:rsidR="000A080A" w:rsidRPr="007D73C6" w:rsidRDefault="000A080A" w:rsidP="007D73C6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</w:p>
    <w:p w:rsidR="007D73C6" w:rsidRPr="007D73C6" w:rsidRDefault="007D73C6" w:rsidP="007D73C6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7D73C6">
        <w:rPr>
          <w:rFonts w:ascii="Georgia" w:eastAsia="Times New Roman" w:hAnsi="Georgia" w:cs="Times New Roman"/>
          <w:noProof/>
          <w:color w:val="0066CC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2627A134" wp14:editId="3330290C">
            <wp:extent cx="1676400" cy="2590800"/>
            <wp:effectExtent l="0" t="0" r="0" b="0"/>
            <wp:docPr id="6" name="Рисунок 6" descr="http://img2.labirint.ru/books/300797/big.jpg">
              <a:hlinkClick xmlns:a="http://schemas.openxmlformats.org/drawingml/2006/main" r:id="rId16" tgtFrame="&quot;_blank&quot;" tooltip="&quot;Интернет-магазин Лабирин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img2.labirint.ru/books/300797/big.jpg">
                      <a:hlinkClick r:id="rId16" tgtFrame="&quot;_blank&quot;" tooltip="&quot;Интернет-магазин Лабирин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3C6" w:rsidRPr="000A080A" w:rsidRDefault="000A080A" w:rsidP="000A080A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В книгу </w:t>
      </w:r>
      <w:proofErr w:type="spellStart"/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Нисона</w:t>
      </w:r>
      <w:proofErr w:type="spellEnd"/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Ходзы</w:t>
      </w:r>
      <w:proofErr w:type="spellEnd"/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</w:t>
      </w:r>
      <w:hyperlink r:id="rId18" w:tgtFrame="_blank" w:history="1">
        <w:r w:rsidR="007D73C6" w:rsidRPr="000A080A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bdr w:val="none" w:sz="0" w:space="0" w:color="auto" w:frame="1"/>
            <w:lang w:eastAsia="ru-RU"/>
          </w:rPr>
          <w:t>Дорога жизни</w:t>
        </w:r>
      </w:hyperlink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  <w:r w:rsidR="007D73C6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вошли рассказы о легендарной Дороге жизни блокадного Ленинграда для детей старшего дошкольного и младшего школьного возраста. Документальное повествование дополняют уникальные фотографии и наглядные карты, а рассказы – волнительные карандашные рисунки художника </w:t>
      </w:r>
      <w:proofErr w:type="spellStart"/>
      <w:r w:rsidR="007D73C6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В.Бескаравайного</w:t>
      </w:r>
      <w:proofErr w:type="spellEnd"/>
      <w:r w:rsidR="007D73C6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A080A" w:rsidRDefault="007D73C6" w:rsidP="007D73C6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7D73C6">
        <w:rPr>
          <w:rFonts w:ascii="Georgia" w:eastAsia="Times New Roman" w:hAnsi="Georgia" w:cs="Times New Roman"/>
          <w:noProof/>
          <w:color w:val="0066CC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59601D15" wp14:editId="062F2A0B">
            <wp:extent cx="2095500" cy="3238500"/>
            <wp:effectExtent l="0" t="0" r="0" b="0"/>
            <wp:docPr id="7" name="Рисунок 7" descr="http://img1.labirint.ru/books/152478/big.jpg">
              <a:hlinkClick xmlns:a="http://schemas.openxmlformats.org/drawingml/2006/main" r:id="rId19" tgtFrame="&quot;_blank&quot;" tooltip="&quot;Интернет-магазин Лабирин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g1.labirint.ru/books/152478/big.jpg">
                      <a:hlinkClick r:id="rId19" tgtFrame="&quot;_blank&quot;" tooltip="&quot;Интернет-магазин Лабирин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3C6" w:rsidRPr="000A080A" w:rsidRDefault="000A080A" w:rsidP="000A080A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книгу Анатолия Митяева «П</w:t>
      </w:r>
      <w:hyperlink r:id="rId21" w:tgtFrame="_blank" w:history="1">
        <w:r w:rsidR="007D73C6" w:rsidRPr="000A080A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bdr w:val="none" w:sz="0" w:space="0" w:color="auto" w:frame="1"/>
            <w:lang w:eastAsia="ru-RU"/>
          </w:rPr>
          <w:t>исьмо с фронта</w:t>
        </w:r>
      </w:hyperlink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  <w:r w:rsidR="007D73C6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вошли рассказы автора, участника войны, о военных буднях. Это не простая книга, в которой автор анализирует причины и следствия происходящих на фронте событий. Читатель вместе с героями переживаем трудности пути солдата-фронтовика к Победе. Автор заострил внимание на трогательных подробностях тогдашней жизни. И они больше, чем разбор боев и сражений, приближают к пониманию человеческих чувств. Мы вместе с автором сочувствуем юным солдатам, которые прямо на наших глазах становятся взрослыми. Для них война – тяжелая работа, и меньше всего они думают о геройских поступках. Но, честно ее выполнив, вчерашние мальчишки становятся героями. Издание проиллюстрировано множеством цветных репродукций. Под</w:t>
      </w:r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робно рассмотреть книгу можно </w:t>
      </w:r>
      <w:hyperlink r:id="rId22" w:tgtFrame="_blank" w:history="1">
        <w:r w:rsidR="007D73C6" w:rsidRPr="000A080A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bdr w:val="none" w:sz="0" w:space="0" w:color="auto" w:frame="1"/>
            <w:lang w:eastAsia="ru-RU"/>
          </w:rPr>
          <w:t>здесь</w:t>
        </w:r>
      </w:hyperlink>
      <w:r w:rsidR="007D73C6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D73C6" w:rsidRPr="007D73C6" w:rsidRDefault="007D73C6" w:rsidP="007D73C6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7D73C6">
        <w:rPr>
          <w:rFonts w:ascii="Georgia" w:eastAsia="Times New Roman" w:hAnsi="Georgia" w:cs="Times New Roman"/>
          <w:noProof/>
          <w:color w:val="0066CC"/>
          <w:sz w:val="24"/>
          <w:szCs w:val="24"/>
          <w:bdr w:val="none" w:sz="0" w:space="0" w:color="auto" w:frame="1"/>
          <w:lang w:eastAsia="ru-RU"/>
        </w:rPr>
        <w:lastRenderedPageBreak/>
        <w:drawing>
          <wp:inline distT="0" distB="0" distL="0" distR="0" wp14:anchorId="57489C9F" wp14:editId="29462228">
            <wp:extent cx="1876425" cy="2876550"/>
            <wp:effectExtent l="0" t="0" r="9525" b="0"/>
            <wp:docPr id="8" name="Рисунок 8" descr="http://static.ozone.ru/multimedia/books_covers/1004652863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tatic.ozone.ru/multimedia/books_covers/1004652863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3C6" w:rsidRPr="000A080A" w:rsidRDefault="00F14B9E" w:rsidP="000A080A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hyperlink r:id="rId25" w:tgtFrame="_blank" w:history="1">
        <w:r w:rsidR="007D73C6" w:rsidRPr="000A080A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bdr w:val="none" w:sz="0" w:space="0" w:color="auto" w:frame="1"/>
            <w:lang w:eastAsia="ru-RU"/>
          </w:rPr>
          <w:t>Рассказы Юрия Яковлева</w:t>
        </w:r>
      </w:hyperlink>
      <w:r w:rsid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0A080A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патриотического содержания: «Как Сережа на войну ходил», «Семеро солдатиков», «Кепка-невидимка», «Иван-виллис», «Подкидыш», «Пусть стоит старый солдат»</w:t>
      </w:r>
      <w:r w:rsidR="007D73C6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другие.</w:t>
      </w:r>
      <w:r w:rsidR="000A080A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Пронзительная сказка «Как Сережа на войну ходил»</w:t>
      </w:r>
      <w:r w:rsidR="007D73C6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 мальчике Сереже, который хотел увидеть войну собственными глазами. И повел его по военной дороге </w:t>
      </w:r>
      <w:r w:rsidR="000A080A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никто</w:t>
      </w:r>
      <w:r w:rsidR="007D73C6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иной, как родной дедушка …, погибший в нерав</w:t>
      </w:r>
      <w:r w:rsidR="000A080A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ном бою. Нелегкий это был поход </w:t>
      </w:r>
      <w:r w:rsidR="007D73C6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 ведь война не прогулка, а тяжелый труд, опасности, бессонные ночи и бесконечная усталость. Сережа понял это почти сразу же и очень хотел вернуться домой. Но дедушка не отпустил его: «Сам захотел узнать, что такое война, теперь терпи». Многое увидел мальчик на войне: обстрел наших солдат фашистским самолетом, бойцов, идущих в разведку, подвиг деда, когда тот остановил вражеский танк. Он научился носить солдатское обмундирование, рыть окопы. Он научился терпению, товариществу, взаимовыручке.</w:t>
      </w:r>
      <w:r w:rsidR="000A080A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D73C6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войны Сережа вернулся один, но это был уже совсем другой человек, в груди которого билось сердце погибшего деда и значит сердце, способное в любой момент остановить врага.</w:t>
      </w:r>
    </w:p>
    <w:p w:rsidR="007D73C6" w:rsidRPr="007D73C6" w:rsidRDefault="007D73C6" w:rsidP="007D73C6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7D73C6">
        <w:rPr>
          <w:rFonts w:ascii="Georgia" w:eastAsia="Times New Roman" w:hAnsi="Georgia" w:cs="Times New Roman"/>
          <w:noProof/>
          <w:color w:val="0066CC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17AD727B" wp14:editId="506B0ECD">
            <wp:extent cx="1676400" cy="2000250"/>
            <wp:effectExtent l="0" t="0" r="0" b="0"/>
            <wp:docPr id="9" name="Рисунок 9" descr="http://img1.labirint.ru/books/249478/big.jpg">
              <a:hlinkClick xmlns:a="http://schemas.openxmlformats.org/drawingml/2006/main" r:id="rId26" tgtFrame="&quot;_blank&quot;" tooltip="&quot;Интернет-магазин Лабирин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img1.labirint.ru/books/249478/big.jpg">
                      <a:hlinkClick r:id="rId26" tgtFrame="&quot;_blank&quot;" tooltip="&quot;Интернет-магазин Лабирин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3C6" w:rsidRPr="000A080A" w:rsidRDefault="007D73C6" w:rsidP="000A080A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Повесть-сказка “</w:t>
      </w:r>
      <w:hyperlink r:id="rId28" w:tgtFrame="_blank" w:history="1">
        <w:r w:rsidRPr="000A080A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bdr w:val="none" w:sz="0" w:space="0" w:color="auto" w:frame="1"/>
            <w:lang w:eastAsia="ru-RU"/>
          </w:rPr>
          <w:t>Крайний случай</w:t>
        </w:r>
      </w:hyperlink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” замечательного детского писателя Ильи </w:t>
      </w:r>
      <w:proofErr w:type="spellStart"/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Туричина</w:t>
      </w:r>
      <w:proofErr w:type="spellEnd"/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(1921-2001) адресована маленьким читателям. Малыши с интересом прочитают историю о </w:t>
      </w:r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подвигах русского богатыря, солдата Ивана, который мужественно сражался против фашистов, дошел до Берлина и спас от смерти маленькую немецкую девочку. Всю войну он берег краюшку хлеба, испеченного матерью. А самого Ивана хранила от вражеских пуль чудотворная икона Пресвятой Богородицы.</w:t>
      </w:r>
    </w:p>
    <w:p w:rsidR="007D73C6" w:rsidRPr="007D73C6" w:rsidRDefault="007D73C6" w:rsidP="000A080A">
      <w:pPr>
        <w:spacing w:after="0" w:line="240" w:lineRule="auto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7D73C6">
        <w:rPr>
          <w:rFonts w:ascii="Georgia" w:eastAsia="Times New Roman" w:hAnsi="Georgia" w:cs="Times New Roman"/>
          <w:noProof/>
          <w:color w:val="0066CC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740D8FAE" wp14:editId="44F67158">
            <wp:extent cx="1676400" cy="2590800"/>
            <wp:effectExtent l="0" t="0" r="0" b="0"/>
            <wp:docPr id="10" name="Рисунок 10" descr="http://img2.labirint.ru/books/65642/big.jpg">
              <a:hlinkClick xmlns:a="http://schemas.openxmlformats.org/drawingml/2006/main" r:id="rId29" tgtFrame="&quot;_blank&quot;" tooltip="&quot;Интернет-магазин Лабирин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g2.labirint.ru/books/65642/big.jpg">
                      <a:hlinkClick r:id="rId29" tgtFrame="&quot;_blank&quot;" tooltip="&quot;Интернет-магазин Лабирин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3C6" w:rsidRPr="000A080A" w:rsidRDefault="007D73C6" w:rsidP="000A080A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Семенцова Вале</w:t>
      </w:r>
      <w:r w:rsidR="000A080A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нтина Николаевна – автор книги «</w:t>
      </w:r>
      <w:hyperlink r:id="rId31" w:tgtFrame="_blank" w:history="1">
        <w:r w:rsidRPr="000A080A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bdr w:val="none" w:sz="0" w:space="0" w:color="auto" w:frame="1"/>
            <w:lang w:eastAsia="ru-RU"/>
          </w:rPr>
          <w:t>Лист фикуса. Рассказы о войн</w:t>
        </w:r>
      </w:hyperlink>
      <w:r w:rsidR="000A080A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е»</w:t>
      </w:r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принадлежит к тому, уже не многочисленному пок</w:t>
      </w:r>
      <w:r w:rsidR="000A080A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олению людей, которых называют «Детьми блокады»</w:t>
      </w:r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В своих рассказах от лица пятилетней героини автор </w:t>
      </w:r>
      <w:r w:rsidR="000A080A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обращается к сверстника</w:t>
      </w:r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м, живущим в XXI веке и повествует о военном детстве, о жизни маленькой девочки и ее мамы в </w:t>
      </w:r>
      <w:r w:rsidR="000A080A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блокадном</w:t>
      </w:r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Ленинграде.</w:t>
      </w:r>
    </w:p>
    <w:p w:rsidR="000A080A" w:rsidRDefault="007D73C6" w:rsidP="007D73C6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7D73C6">
        <w:rPr>
          <w:rFonts w:ascii="Georgia" w:eastAsia="Times New Roman" w:hAnsi="Georgia" w:cs="Times New Roman"/>
          <w:noProof/>
          <w:color w:val="0066CC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474DEC7D" wp14:editId="472EEE2F">
            <wp:extent cx="1905000" cy="2476500"/>
            <wp:effectExtent l="0" t="0" r="0" b="0"/>
            <wp:docPr id="11" name="Рисунок 11" descr="http://static.ozone.ru/multimedia/books_covers/1002170536.jp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static.ozone.ru/multimedia/books_covers/1002170536.jp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3C6" w:rsidRPr="000A080A" w:rsidRDefault="000A080A" w:rsidP="000A080A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Повесть «</w:t>
      </w:r>
      <w:hyperlink r:id="rId34" w:tgtFrame="_blank" w:history="1">
        <w:r w:rsidR="007D73C6" w:rsidRPr="000A080A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bdr w:val="none" w:sz="0" w:space="0" w:color="auto" w:frame="1"/>
            <w:lang w:eastAsia="ru-RU"/>
          </w:rPr>
          <w:t>Вот как это было</w:t>
        </w:r>
      </w:hyperlink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  <w:r w:rsidR="007D73C6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посвящена очень важному в жизни нашей страны периоду. Здесь рассказывается о Ленинграде предвоенного времени, о Великой Отечественной войне, о ленинградской блокаде, о том, как мы победили. Повесть написана от имени маленького героя Мишки. Автор показал войну, блокаду в детском восприятии – в произведении нет ни одного слова, которое выходило бы за границы Мишкиного понимания. Однако, при всей непритязательности повествования, в кульминационных главах повести чувствуется подлинный драматизм.</w:t>
      </w:r>
    </w:p>
    <w:p w:rsidR="000A080A" w:rsidRDefault="007D73C6" w:rsidP="007D73C6">
      <w:pPr>
        <w:spacing w:after="0" w:line="240" w:lineRule="auto"/>
        <w:jc w:val="both"/>
        <w:textAlignment w:val="baseline"/>
      </w:pPr>
      <w:r w:rsidRPr="007D73C6">
        <w:rPr>
          <w:rFonts w:ascii="Georgia" w:eastAsia="Times New Roman" w:hAnsi="Georgia" w:cs="Times New Roman"/>
          <w:noProof/>
          <w:color w:val="0066CC"/>
          <w:sz w:val="24"/>
          <w:szCs w:val="24"/>
          <w:bdr w:val="none" w:sz="0" w:space="0" w:color="auto" w:frame="1"/>
          <w:lang w:eastAsia="ru-RU"/>
        </w:rPr>
        <w:lastRenderedPageBreak/>
        <w:drawing>
          <wp:inline distT="0" distB="0" distL="0" distR="0" wp14:anchorId="13764F01" wp14:editId="323EACDA">
            <wp:extent cx="2095500" cy="3009900"/>
            <wp:effectExtent l="0" t="0" r="0" b="0"/>
            <wp:docPr id="12" name="Рисунок 12" descr="http://img1.labirint.ru/books42/414283/big.jpg">
              <a:hlinkClick xmlns:a="http://schemas.openxmlformats.org/drawingml/2006/main" r:id="rId35" tgtFrame="&quot;_blank&quot;" tooltip="&quot;Интернет-магазин Лабирин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img1.labirint.ru/books42/414283/big.jpg">
                      <a:hlinkClick r:id="rId35" tgtFrame="&quot;_blank&quot;" tooltip="&quot;Интернет-магазин Лабирин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3C6" w:rsidRPr="000A080A" w:rsidRDefault="000A080A" w:rsidP="000A080A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A080A">
        <w:rPr>
          <w:rFonts w:ascii="Times New Roman" w:hAnsi="Times New Roman" w:cs="Times New Roman"/>
          <w:sz w:val="24"/>
          <w:szCs w:val="24"/>
        </w:rPr>
        <w:t>«</w:t>
      </w:r>
      <w:hyperlink r:id="rId37" w:tgtFrame="_blank" w:history="1">
        <w:r w:rsidR="007D73C6" w:rsidRPr="000A080A">
          <w:rPr>
            <w:rFonts w:ascii="Times New Roman" w:eastAsia="Times New Roman" w:hAnsi="Times New Roman" w:cs="Times New Roman"/>
            <w:color w:val="0066CC"/>
            <w:sz w:val="24"/>
            <w:szCs w:val="24"/>
            <w:u w:val="single"/>
            <w:bdr w:val="none" w:sz="0" w:space="0" w:color="auto" w:frame="1"/>
            <w:lang w:eastAsia="ru-RU"/>
          </w:rPr>
          <w:t>Кукла</w:t>
        </w:r>
      </w:hyperlink>
      <w:r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  <w:r w:rsidR="007D73C6" w:rsidRPr="000A080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это история о маленькой девочке, которая была эвакуирована из блокадного Ленинграда, и о кукле Маше, оставшейся ждать хозяйку в осажденном городе. Это история о возвращении домой, о людях – хороших и не очень, о надежде, мужестве и великодушии.</w:t>
      </w:r>
    </w:p>
    <w:p w:rsidR="00297AAE" w:rsidRPr="000A080A" w:rsidRDefault="00297AAE" w:rsidP="000A080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D73C6" w:rsidRPr="007D73C6" w:rsidRDefault="007D73C6">
      <w:pPr>
        <w:rPr>
          <w:rFonts w:ascii="Times New Roman" w:hAnsi="Times New Roman" w:cs="Times New Roman"/>
          <w:sz w:val="24"/>
          <w:szCs w:val="24"/>
        </w:rPr>
      </w:pPr>
    </w:p>
    <w:sectPr w:rsidR="007D73C6" w:rsidRPr="007D7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DDB"/>
    <w:rsid w:val="000A080A"/>
    <w:rsid w:val="00297AAE"/>
    <w:rsid w:val="007D73C6"/>
    <w:rsid w:val="00A81DDB"/>
    <w:rsid w:val="00D60FF0"/>
    <w:rsid w:val="00F14B9E"/>
    <w:rsid w:val="00F3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9BB6F"/>
  <w15:chartTrackingRefBased/>
  <w15:docId w15:val="{3843F49E-6376-4130-986A-E369D2029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2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ozon.ru/context/detail/id/5062387/?partner=maminaraduga" TargetMode="External"/><Relationship Id="rId18" Type="http://schemas.openxmlformats.org/officeDocument/2006/relationships/hyperlink" Target="http://www.labirint.ru/books/300797/?p=22848" TargetMode="External"/><Relationship Id="rId26" Type="http://schemas.openxmlformats.org/officeDocument/2006/relationships/hyperlink" Target="http://www.labirint.ru/books/249478/?p=22848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www.labirint.ru/books/152478/?p=22848" TargetMode="External"/><Relationship Id="rId34" Type="http://schemas.openxmlformats.org/officeDocument/2006/relationships/hyperlink" Target="http://www.ozon.ru/context/detail/id/4841130/?partner=maminaraduga" TargetMode="External"/><Relationship Id="rId7" Type="http://schemas.openxmlformats.org/officeDocument/2006/relationships/hyperlink" Target="http://www.labirint.ru/books/416249/?p=22848" TargetMode="External"/><Relationship Id="rId12" Type="http://schemas.openxmlformats.org/officeDocument/2006/relationships/hyperlink" Target="http://www.ozon.ru/context/detail/id/8378655/?partner=maminaraduga" TargetMode="External"/><Relationship Id="rId17" Type="http://schemas.openxmlformats.org/officeDocument/2006/relationships/image" Target="media/image6.jpeg"/><Relationship Id="rId25" Type="http://schemas.openxmlformats.org/officeDocument/2006/relationships/hyperlink" Target="http://www.ozon.ru/context/detail/id/8378562/?partner=maminaraduga" TargetMode="External"/><Relationship Id="rId33" Type="http://schemas.openxmlformats.org/officeDocument/2006/relationships/image" Target="media/image11.jpe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labirint.ru/books/300797/?p=22848" TargetMode="External"/><Relationship Id="rId20" Type="http://schemas.openxmlformats.org/officeDocument/2006/relationships/image" Target="media/image7.jpeg"/><Relationship Id="rId29" Type="http://schemas.openxmlformats.org/officeDocument/2006/relationships/hyperlink" Target="http://www.labirint.ru/books/65642/?p=22848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labirint.ru/books/329832/?p=22848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8.jpeg"/><Relationship Id="rId32" Type="http://schemas.openxmlformats.org/officeDocument/2006/relationships/hyperlink" Target="http://www.ozon.ru/context/detail/id/4841130/?partner=maminaraduga" TargetMode="External"/><Relationship Id="rId37" Type="http://schemas.openxmlformats.org/officeDocument/2006/relationships/hyperlink" Target="http://www.labirint.ru/books/414283/?p=22848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5.png"/><Relationship Id="rId23" Type="http://schemas.openxmlformats.org/officeDocument/2006/relationships/hyperlink" Target="http://www.ozon.ru/context/detail/id/8378562/?partner=maminaraduga" TargetMode="External"/><Relationship Id="rId28" Type="http://schemas.openxmlformats.org/officeDocument/2006/relationships/hyperlink" Target="http://www.labirint.ru/books/249478/?p=22848" TargetMode="External"/><Relationship Id="rId36" Type="http://schemas.openxmlformats.org/officeDocument/2006/relationships/image" Target="media/image12.jpeg"/><Relationship Id="rId10" Type="http://schemas.openxmlformats.org/officeDocument/2006/relationships/hyperlink" Target="http://www.ozon.ru/context/detail/id/8378655/?partner=maminaraduga" TargetMode="External"/><Relationship Id="rId19" Type="http://schemas.openxmlformats.org/officeDocument/2006/relationships/hyperlink" Target="http://www.labirint.ru/books/152478/?p=22848" TargetMode="External"/><Relationship Id="rId31" Type="http://schemas.openxmlformats.org/officeDocument/2006/relationships/hyperlink" Target="http://www.labirint.ru/books/65642/?p=22848" TargetMode="External"/><Relationship Id="rId4" Type="http://schemas.openxmlformats.org/officeDocument/2006/relationships/hyperlink" Target="http://www.labirint.ru/books/329832/?p=22848" TargetMode="External"/><Relationship Id="rId9" Type="http://schemas.openxmlformats.org/officeDocument/2006/relationships/hyperlink" Target="http://www.labirint.ru/books/416249/?p=22848" TargetMode="External"/><Relationship Id="rId14" Type="http://schemas.openxmlformats.org/officeDocument/2006/relationships/image" Target="media/image4.jpeg"/><Relationship Id="rId22" Type="http://schemas.openxmlformats.org/officeDocument/2006/relationships/hyperlink" Target="http://maminaraduga.ru/pis-mo-s-fronta-rasskazy-o-velikoj-otechestvennoj-vojne-a-mityaev/" TargetMode="External"/><Relationship Id="rId27" Type="http://schemas.openxmlformats.org/officeDocument/2006/relationships/image" Target="media/image9.jpeg"/><Relationship Id="rId30" Type="http://schemas.openxmlformats.org/officeDocument/2006/relationships/image" Target="media/image10.jpeg"/><Relationship Id="rId35" Type="http://schemas.openxmlformats.org/officeDocument/2006/relationships/hyperlink" Target="http://www.labirint.ru/books/414283/?p=22848" TargetMode="External"/><Relationship Id="rId8" Type="http://schemas.openxmlformats.org/officeDocument/2006/relationships/image" Target="media/image2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?????? ???????</dc:creator>
  <cp:keywords/>
  <dc:description/>
  <cp:lastModifiedBy>?????? ???????</cp:lastModifiedBy>
  <cp:revision>4</cp:revision>
  <dcterms:created xsi:type="dcterms:W3CDTF">2024-10-21T06:18:00Z</dcterms:created>
  <dcterms:modified xsi:type="dcterms:W3CDTF">2024-10-21T10:46:00Z</dcterms:modified>
</cp:coreProperties>
</file>